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13E8" w14:textId="45163A11" w:rsidR="000A36EE" w:rsidRPr="00AB3B8C" w:rsidRDefault="00AB3B8C" w:rsidP="00AB3B8C">
      <w:pPr>
        <w:shd w:val="clear" w:color="auto" w:fill="385623" w:themeFill="accent6" w:themeFillShade="80"/>
        <w:spacing w:before="240" w:after="0" w:line="240" w:lineRule="auto"/>
        <w:jc w:val="center"/>
        <w:rPr>
          <w:rFonts w:cstheme="minorHAnsi"/>
          <w:b/>
          <w:bCs/>
          <w:color w:val="FFFFFF" w:themeColor="background1"/>
          <w:sz w:val="40"/>
          <w:szCs w:val="40"/>
        </w:rPr>
      </w:pPr>
      <w:r w:rsidRPr="00AB3B8C">
        <w:rPr>
          <w:rFonts w:cstheme="minorHAnsi"/>
          <w:b/>
          <w:bCs/>
          <w:color w:val="FFFFFF" w:themeColor="background1"/>
          <w:sz w:val="40"/>
          <w:szCs w:val="40"/>
        </w:rPr>
        <w:t>INVESTIGACIÓN EN TURISMO Vol. 1 Núm. 1 (2026)</w:t>
      </w:r>
    </w:p>
    <w:p w14:paraId="75D91AB3" w14:textId="24E229D8" w:rsidR="00AB3B8C" w:rsidRPr="00AB3B8C" w:rsidRDefault="00AB3B8C" w:rsidP="00AB3B8C">
      <w:pPr>
        <w:shd w:val="clear" w:color="auto" w:fill="385623" w:themeFill="accent6" w:themeFillShade="80"/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32"/>
          <w:szCs w:val="32"/>
        </w:rPr>
      </w:pPr>
      <w:r w:rsidRPr="00AB3B8C">
        <w:rPr>
          <w:rFonts w:ascii="Arial" w:hAnsi="Arial" w:cs="Arial"/>
          <w:b/>
          <w:bCs/>
          <w:color w:val="FFFFFF" w:themeColor="background1"/>
          <w:sz w:val="24"/>
          <w:szCs w:val="24"/>
        </w:rPr>
        <w:t>Revista Científica de la Carrera de Turismo – UMSA</w:t>
      </w:r>
    </w:p>
    <w:p w14:paraId="02D856A1" w14:textId="510BF568" w:rsidR="00F648D8" w:rsidRPr="00F648D8" w:rsidRDefault="00F648D8" w:rsidP="00F648D8">
      <w:pPr>
        <w:spacing w:after="0" w:line="360" w:lineRule="auto"/>
        <w:jc w:val="center"/>
        <w:rPr>
          <w:rFonts w:cstheme="minorHAnsi"/>
          <w:i/>
          <w:iCs/>
          <w:color w:val="595959" w:themeColor="text1" w:themeTint="A6"/>
          <w:sz w:val="18"/>
          <w:szCs w:val="18"/>
        </w:rPr>
      </w:pP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Recibido: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Aceptado: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Publicado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</w:t>
      </w:r>
      <w:r w:rsidR="00AB3B8C" w:rsidRPr="00AB3B8C">
        <w:rPr>
          <w:rFonts w:cstheme="minorHAnsi"/>
          <w:i/>
          <w:iCs/>
          <w:color w:val="595959" w:themeColor="text1" w:themeTint="A6"/>
          <w:sz w:val="18"/>
          <w:szCs w:val="18"/>
        </w:rPr>
        <w:t>ISSN: 2709-1996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Páginas: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</w:p>
    <w:p w14:paraId="4F3968A5" w14:textId="77777777" w:rsidR="000A36EE" w:rsidRPr="000A36EE" w:rsidRDefault="000A36EE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D2F77A" w14:textId="7CADF4B1" w:rsidR="00655825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FC3AAB">
        <w:rPr>
          <w:rFonts w:ascii="Times New Roman" w:hAnsi="Times New Roman" w:cs="Times New Roman"/>
          <w:b/>
          <w:bCs/>
          <w:sz w:val="32"/>
          <w:szCs w:val="32"/>
          <w:lang w:val="es-ES"/>
        </w:rPr>
        <w:t>Título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en español (Times New Roman 16</w:t>
      </w:r>
      <w:r w:rsidR="00DC6281">
        <w:rPr>
          <w:rFonts w:ascii="Times New Roman" w:hAnsi="Times New Roman" w:cs="Times New Roman"/>
          <w:b/>
          <w:bCs/>
          <w:sz w:val="32"/>
          <w:szCs w:val="32"/>
          <w:lang w:val="es-ES"/>
        </w:rPr>
        <w:t>, NO mayúsculas sostenidas</w:t>
      </w:r>
      <w:r w:rsidR="008F5E10">
        <w:rPr>
          <w:rFonts w:ascii="Times New Roman" w:hAnsi="Times New Roman" w:cs="Times New Roman"/>
          <w:b/>
          <w:bCs/>
          <w:sz w:val="32"/>
          <w:szCs w:val="32"/>
          <w:lang w:val="es-ES"/>
        </w:rPr>
        <w:t>, 15 palabras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>)</w:t>
      </w:r>
    </w:p>
    <w:p w14:paraId="0E046E89" w14:textId="6B92D909" w:rsidR="00FC3AAB" w:rsidRPr="00771440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</w:pP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Título en inglés (Times New Roman 14</w:t>
      </w:r>
      <w:r w:rsidR="00DC6281"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, NO mayúsculas sostenidas</w:t>
      </w: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)</w:t>
      </w:r>
    </w:p>
    <w:p w14:paraId="03544434" w14:textId="77777777" w:rsidR="00DC6281" w:rsidRDefault="00DC6281" w:rsidP="00DC6281">
      <w:pPr>
        <w:pStyle w:val="Default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76530634" w14:textId="7B9AF920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1er autor</w:t>
      </w:r>
    </w:p>
    <w:p w14:paraId="6A21F173" w14:textId="19F2196A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3338ACA8" w14:textId="0D457FB5" w:rsid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8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</w:p>
    <w:p w14:paraId="787931F8" w14:textId="44345EA8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204487BE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00184E48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2do autor</w:t>
      </w:r>
    </w:p>
    <w:p w14:paraId="5A747177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25EF5F24" w14:textId="1369D091" w:rsidR="00DC6281" w:rsidRPr="00DC6281" w:rsidRDefault="00497740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9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  <w:r>
        <w:rPr>
          <w:rStyle w:val="Hipervnculo"/>
          <w:rFonts w:ascii="Times New Roman" w:hAnsi="Times New Roman" w:cs="Times New Roman"/>
          <w:color w:val="auto"/>
        </w:rPr>
        <w:t xml:space="preserve"> </w:t>
      </w:r>
    </w:p>
    <w:p w14:paraId="74BF8BA5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2BC0C75C" w14:textId="1778483E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Introducción </w:t>
      </w:r>
    </w:p>
    <w:p w14:paraId="24F41C3A" w14:textId="652D6C0F" w:rsidR="00DC6281" w:rsidRP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</w:p>
    <w:p w14:paraId="3BCD1550" w14:textId="64ECE536" w:rsidR="00FC3AAB" w:rsidRDefault="00526216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Desarrollo</w:t>
      </w:r>
    </w:p>
    <w:p w14:paraId="54C12B56" w14:textId="2FDEA0F7" w:rsidR="003701CF" w:rsidRPr="003701CF" w:rsidRDefault="00526216" w:rsidP="003701CF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>Texto…</w:t>
      </w:r>
    </w:p>
    <w:p w14:paraId="531312E8" w14:textId="235B232C" w:rsidR="00FC3AAB" w:rsidRDefault="005F3383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Conclusiones </w:t>
      </w:r>
    </w:p>
    <w:p w14:paraId="52ED3E58" w14:textId="0AD1F5C8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>…</w:t>
      </w:r>
    </w:p>
    <w:p w14:paraId="7407E1B9" w14:textId="77777777" w:rsidR="006A5205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Hlk197510394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Declaración de conflictos de interés </w:t>
      </w:r>
    </w:p>
    <w:p w14:paraId="6D6B5BCF" w14:textId="7F4D17D4" w:rsidR="006A5205" w:rsidRPr="00DC6281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Obligatorio…</w:t>
      </w:r>
    </w:p>
    <w:bookmarkEnd w:id="0"/>
    <w:p w14:paraId="2FD22458" w14:textId="18C95172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Agradecimiento</w:t>
      </w:r>
    </w:p>
    <w:p w14:paraId="30005738" w14:textId="1D1C5FFB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>Opcional…</w:t>
      </w:r>
    </w:p>
    <w:p w14:paraId="6AA1AE8D" w14:textId="5CED7803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Financiación </w:t>
      </w:r>
    </w:p>
    <w:p w14:paraId="77A52928" w14:textId="649AED0F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3B86881C" w14:textId="1B92D3D9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eferencias </w:t>
      </w:r>
    </w:p>
    <w:p w14:paraId="60FDBA80" w14:textId="6ABE33E4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Estilo APA…</w:t>
      </w:r>
    </w:p>
    <w:p w14:paraId="480C8AE5" w14:textId="33F112A1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Cómo citar </w:t>
      </w:r>
      <w:r>
        <w:rPr>
          <w:rFonts w:ascii="Times New Roman" w:hAnsi="Times New Roman" w:cs="Times New Roman"/>
          <w:b/>
          <w:bCs/>
          <w:sz w:val="18"/>
          <w:szCs w:val="18"/>
        </w:rPr>
        <w:t>este artículo en</w:t>
      </w: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 APA:</w:t>
      </w:r>
    </w:p>
    <w:p w14:paraId="3F796062" w14:textId="7349D368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D25F7">
        <w:rPr>
          <w:rFonts w:ascii="Times New Roman" w:hAnsi="Times New Roman" w:cs="Times New Roman"/>
          <w:sz w:val="18"/>
          <w:szCs w:val="18"/>
        </w:rPr>
        <w:t>Biencinto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, C., García-García, M., Carpintero, E., Villamor, P., &amp; García-Socuéllamos, M. (2025). Validación de la estructura factorial de la rúbrica </w:t>
      </w:r>
      <w:proofErr w:type="spellStart"/>
      <w:r w:rsidRPr="00AD25F7">
        <w:rPr>
          <w:rFonts w:ascii="Times New Roman" w:hAnsi="Times New Roman" w:cs="Times New Roman"/>
          <w:sz w:val="18"/>
          <w:szCs w:val="18"/>
        </w:rPr>
        <w:t>ProficiencyIn+E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® para una muestra de docentes mexicanos. </w:t>
      </w:r>
      <w:r>
        <w:rPr>
          <w:rFonts w:ascii="Times New Roman" w:hAnsi="Times New Roman" w:cs="Times New Roman"/>
          <w:sz w:val="18"/>
          <w:szCs w:val="18"/>
        </w:rPr>
        <w:t>Revista de Educación con Altura</w:t>
      </w:r>
      <w:r w:rsidRPr="00AD25F7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1-9</w:t>
      </w:r>
      <w:r w:rsidRPr="00AD25F7">
        <w:rPr>
          <w:rFonts w:ascii="Times New Roman" w:hAnsi="Times New Roman" w:cs="Times New Roman"/>
          <w:sz w:val="18"/>
          <w:szCs w:val="18"/>
        </w:rPr>
        <w:t>. https://doi.org/10.</w:t>
      </w:r>
      <w:r>
        <w:rPr>
          <w:rFonts w:ascii="Times New Roman" w:hAnsi="Times New Roman" w:cs="Times New Roman"/>
          <w:sz w:val="18"/>
          <w:szCs w:val="18"/>
        </w:rPr>
        <w:t>XXXXXXX</w:t>
      </w:r>
    </w:p>
    <w:p w14:paraId="24F22027" w14:textId="77777777" w:rsidR="00AD25F7" w:rsidRDefault="00AD25F7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0C219F" w14:textId="472DE323" w:rsidR="00B03DC4" w:rsidRPr="00DC6281" w:rsidRDefault="00B03DC4" w:rsidP="00B03DC4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03D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4A7333" wp14:editId="1F9F8E96">
            <wp:extent cx="762000" cy="142875"/>
            <wp:effectExtent l="0" t="0" r="0" b="9525"/>
            <wp:docPr id="1016586450" name="Imagen 2" descr="Licencia de Creative Common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cencia de Creative Common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DC4">
        <w:rPr>
          <w:rFonts w:ascii="Times New Roman" w:hAnsi="Times New Roman" w:cs="Times New Roman"/>
          <w:sz w:val="24"/>
          <w:szCs w:val="24"/>
        </w:rPr>
        <w:br/>
      </w:r>
      <w:r w:rsidRPr="00B03DC4">
        <w:rPr>
          <w:rFonts w:ascii="Times New Roman" w:hAnsi="Times New Roman" w:cs="Times New Roman"/>
          <w:sz w:val="18"/>
          <w:szCs w:val="18"/>
        </w:rPr>
        <w:t>Los contenidos de esta revista se distribuyen bajo una </w:t>
      </w:r>
      <w:hyperlink r:id="rId12" w:history="1">
        <w:r w:rsidRPr="00B03DC4">
          <w:rPr>
            <w:rStyle w:val="Hipervnculo"/>
            <w:rFonts w:ascii="Times New Roman" w:hAnsi="Times New Roman" w:cs="Times New Roman"/>
            <w:sz w:val="18"/>
            <w:szCs w:val="18"/>
            <w:u w:val="none"/>
          </w:rPr>
          <w:t>licencia de Creative Commons Reconocimiento 4.0 Internacional</w:t>
        </w:r>
      </w:hyperlink>
      <w:r w:rsidRPr="00B03DC4">
        <w:rPr>
          <w:rFonts w:ascii="Times New Roman" w:hAnsi="Times New Roman" w:cs="Times New Roman"/>
          <w:sz w:val="18"/>
          <w:szCs w:val="18"/>
        </w:rPr>
        <w:t>.</w:t>
      </w:r>
    </w:p>
    <w:sectPr w:rsidR="00B03DC4" w:rsidRPr="00DC6281" w:rsidSect="008F5E10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CADF" w14:textId="77777777" w:rsidR="00D4770C" w:rsidRDefault="00D4770C" w:rsidP="00FC3AAB">
      <w:pPr>
        <w:spacing w:after="0" w:line="240" w:lineRule="auto"/>
      </w:pPr>
      <w:r>
        <w:separator/>
      </w:r>
    </w:p>
  </w:endnote>
  <w:endnote w:type="continuationSeparator" w:id="0">
    <w:p w14:paraId="7D049A3D" w14:textId="77777777" w:rsidR="00D4770C" w:rsidRDefault="00D4770C" w:rsidP="00FC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924071"/>
      <w:docPartObj>
        <w:docPartGallery w:val="Page Numbers (Bottom of Page)"/>
        <w:docPartUnique/>
      </w:docPartObj>
    </w:sdtPr>
    <w:sdtContent>
      <w:p w14:paraId="5B6670D9" w14:textId="096871ED" w:rsidR="00697057" w:rsidRDefault="00697057">
        <w:pPr>
          <w:pStyle w:val="Piedepgina"/>
        </w:pP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 w:rsidRPr="00697057">
          <w:rPr>
            <w:b/>
            <w:bCs/>
            <w:sz w:val="28"/>
            <w:szCs w:val="28"/>
            <w:lang w:val="es-ES"/>
          </w:rPr>
          <w:t>2</w:t>
        </w:r>
        <w:r w:rsidRPr="00697057">
          <w:rPr>
            <w:b/>
            <w:bCs/>
            <w:sz w:val="28"/>
            <w:szCs w:val="28"/>
          </w:rPr>
          <w:fldChar w:fldCharType="end"/>
        </w:r>
        <w:r w:rsidRPr="00697057">
          <w:rPr>
            <w:sz w:val="28"/>
            <w:szCs w:val="28"/>
          </w:rPr>
          <w:t xml:space="preserve"> | </w:t>
        </w:r>
        <w:r w:rsidR="00AB3B8C" w:rsidRPr="00AB3B8C">
          <w:rPr>
            <w:i/>
            <w:iCs/>
          </w:rPr>
          <w:t>Investigación en Turismo V</w:t>
        </w:r>
        <w:r w:rsidR="00AB3B8C">
          <w:rPr>
            <w:i/>
            <w:iCs/>
          </w:rPr>
          <w:t>ol</w:t>
        </w:r>
        <w:r w:rsidR="00AB3B8C" w:rsidRPr="00AB3B8C">
          <w:rPr>
            <w:i/>
            <w:iCs/>
          </w:rPr>
          <w:t>. 1 N</w:t>
        </w:r>
        <w:r w:rsidR="00AB3B8C">
          <w:rPr>
            <w:i/>
            <w:iCs/>
          </w:rPr>
          <w:t>úm</w:t>
        </w:r>
        <w:r w:rsidR="00AB3B8C" w:rsidRPr="00AB3B8C">
          <w:rPr>
            <w:i/>
            <w:iCs/>
          </w:rPr>
          <w:t>. 1 (2026)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940957514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3F3F9D6D" w14:textId="018C271B" w:rsidR="00FC3AAB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>
          <w:t xml:space="preserve"> </w:t>
        </w:r>
        <w:r w:rsidRPr="00697057">
          <w:rPr>
            <w:sz w:val="28"/>
            <w:szCs w:val="28"/>
          </w:rPr>
          <w:t xml:space="preserve">| </w:t>
        </w: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sz w:val="28"/>
            <w:szCs w:val="28"/>
          </w:rPr>
          <w:t>1</w:t>
        </w:r>
        <w:r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439598119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2986CB15" w14:textId="11D4F126" w:rsidR="00697057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 w:rsidR="00697057">
          <w:t xml:space="preserve"> </w:t>
        </w:r>
        <w:r w:rsidR="00697057" w:rsidRPr="00697057">
          <w:rPr>
            <w:sz w:val="28"/>
            <w:szCs w:val="28"/>
          </w:rPr>
          <w:t xml:space="preserve">| </w:t>
        </w:r>
        <w:r w:rsidR="00697057" w:rsidRPr="00697057">
          <w:rPr>
            <w:b/>
            <w:bCs/>
            <w:sz w:val="28"/>
            <w:szCs w:val="28"/>
          </w:rPr>
          <w:fldChar w:fldCharType="begin"/>
        </w:r>
        <w:r w:rsidR="00697057" w:rsidRPr="00697057">
          <w:rPr>
            <w:b/>
            <w:bCs/>
            <w:sz w:val="28"/>
            <w:szCs w:val="28"/>
          </w:rPr>
          <w:instrText>PAGE   \* MERGEFORMAT</w:instrText>
        </w:r>
        <w:r w:rsidR="00697057" w:rsidRPr="00697057">
          <w:rPr>
            <w:b/>
            <w:bCs/>
            <w:sz w:val="28"/>
            <w:szCs w:val="28"/>
          </w:rPr>
          <w:fldChar w:fldCharType="separate"/>
        </w:r>
        <w:r w:rsidR="00697057" w:rsidRPr="00697057">
          <w:rPr>
            <w:b/>
            <w:bCs/>
            <w:sz w:val="28"/>
            <w:szCs w:val="28"/>
            <w:lang w:val="es-ES"/>
          </w:rPr>
          <w:t>2</w:t>
        </w:r>
        <w:r w:rsidR="00697057"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D2E2" w14:textId="77777777" w:rsidR="00D4770C" w:rsidRDefault="00D4770C" w:rsidP="00FC3AAB">
      <w:pPr>
        <w:spacing w:after="0" w:line="240" w:lineRule="auto"/>
      </w:pPr>
      <w:r>
        <w:separator/>
      </w:r>
    </w:p>
  </w:footnote>
  <w:footnote w:type="continuationSeparator" w:id="0">
    <w:p w14:paraId="0CBBCDC7" w14:textId="77777777" w:rsidR="00D4770C" w:rsidRDefault="00D4770C" w:rsidP="00FC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D4AC" w14:textId="5994228B" w:rsidR="00697057" w:rsidRPr="00697057" w:rsidRDefault="00697057">
    <w:pPr>
      <w:pStyle w:val="Encabezado"/>
      <w:rPr>
        <w:i/>
        <w:iCs/>
        <w:lang w:val="es-ES"/>
      </w:rPr>
    </w:pPr>
    <w:r w:rsidRPr="00697057">
      <w:rPr>
        <w:i/>
        <w:iCs/>
        <w:lang w:val="es-ES"/>
      </w:rPr>
      <w:t>Autor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45FF" w14:textId="3EA2F8BF" w:rsidR="00697057" w:rsidRPr="00697057" w:rsidRDefault="00697057" w:rsidP="00697057">
    <w:pPr>
      <w:pStyle w:val="Encabezado"/>
      <w:jc w:val="right"/>
      <w:rPr>
        <w:i/>
        <w:iCs/>
        <w:lang w:val="es-ES"/>
      </w:rPr>
    </w:pPr>
    <w:r w:rsidRPr="00697057">
      <w:rPr>
        <w:i/>
        <w:iCs/>
        <w:lang w:val="es-ES"/>
      </w:rPr>
      <w:t>Título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E125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4353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AB"/>
    <w:rsid w:val="000A36EE"/>
    <w:rsid w:val="00120BF0"/>
    <w:rsid w:val="00201247"/>
    <w:rsid w:val="0021797F"/>
    <w:rsid w:val="002F76EF"/>
    <w:rsid w:val="003701CF"/>
    <w:rsid w:val="003930EB"/>
    <w:rsid w:val="003B5F00"/>
    <w:rsid w:val="003E2B41"/>
    <w:rsid w:val="00497740"/>
    <w:rsid w:val="00526216"/>
    <w:rsid w:val="005F3383"/>
    <w:rsid w:val="00655825"/>
    <w:rsid w:val="00697057"/>
    <w:rsid w:val="006A5205"/>
    <w:rsid w:val="00713E96"/>
    <w:rsid w:val="00716E56"/>
    <w:rsid w:val="00771440"/>
    <w:rsid w:val="007732C3"/>
    <w:rsid w:val="008347F4"/>
    <w:rsid w:val="008E4D29"/>
    <w:rsid w:val="008F5E10"/>
    <w:rsid w:val="0099513E"/>
    <w:rsid w:val="009A1CCE"/>
    <w:rsid w:val="009C6C25"/>
    <w:rsid w:val="00A9540B"/>
    <w:rsid w:val="00AB3B8C"/>
    <w:rsid w:val="00AB6749"/>
    <w:rsid w:val="00AD25F7"/>
    <w:rsid w:val="00AD5EE2"/>
    <w:rsid w:val="00B03DC4"/>
    <w:rsid w:val="00B14C3C"/>
    <w:rsid w:val="00BC2EF3"/>
    <w:rsid w:val="00C07A58"/>
    <w:rsid w:val="00CA37AE"/>
    <w:rsid w:val="00CB663A"/>
    <w:rsid w:val="00D4770C"/>
    <w:rsid w:val="00D5718E"/>
    <w:rsid w:val="00DC6281"/>
    <w:rsid w:val="00E2270C"/>
    <w:rsid w:val="00F648D8"/>
    <w:rsid w:val="00FA2683"/>
    <w:rsid w:val="00FA33B2"/>
    <w:rsid w:val="00FA4E82"/>
    <w:rsid w:val="00FB7270"/>
    <w:rsid w:val="00FC2193"/>
    <w:rsid w:val="00FC3AAB"/>
    <w:rsid w:val="00F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85FDD"/>
  <w15:chartTrackingRefBased/>
  <w15:docId w15:val="{31891878-734C-4EF3-8908-99632B08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3AAB"/>
  </w:style>
  <w:style w:type="paragraph" w:styleId="Piedepgina">
    <w:name w:val="footer"/>
    <w:basedOn w:val="Normal"/>
    <w:link w:val="Piedepgina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AAB"/>
  </w:style>
  <w:style w:type="paragraph" w:styleId="Prrafodelista">
    <w:name w:val="List Paragraph"/>
    <w:basedOn w:val="Normal"/>
    <w:uiPriority w:val="34"/>
    <w:qFormat/>
    <w:rsid w:val="00DC6281"/>
    <w:pPr>
      <w:ind w:left="720"/>
      <w:contextualSpacing/>
    </w:pPr>
  </w:style>
  <w:style w:type="paragraph" w:customStyle="1" w:styleId="Default">
    <w:name w:val="Default"/>
    <w:uiPriority w:val="99"/>
    <w:rsid w:val="00DC6281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rsid w:val="00DC628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628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2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9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4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0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@institucion.xx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reativecommons.org/licenses/by/4.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rreo@institucion.x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26936-AA2A-4B31-B745-79AC977D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4</cp:revision>
  <cp:lastPrinted>2025-05-07T16:09:00Z</cp:lastPrinted>
  <dcterms:created xsi:type="dcterms:W3CDTF">2026-05-08T18:48:00Z</dcterms:created>
  <dcterms:modified xsi:type="dcterms:W3CDTF">2026-05-08T18:50:00Z</dcterms:modified>
</cp:coreProperties>
</file>